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B06F" w14:textId="77777777" w:rsidR="008C2909" w:rsidRPr="005E7A10" w:rsidRDefault="008C2909" w:rsidP="00AD5087">
      <w:pPr>
        <w:pStyle w:val="Pravnapodlaga"/>
        <w:rPr>
          <w:rFonts w:asciiTheme="minorHAnsi" w:hAnsiTheme="minorHAnsi" w:cstheme="minorHAnsi"/>
        </w:rPr>
      </w:pPr>
      <w:r w:rsidRPr="005E7A10">
        <w:rPr>
          <w:rFonts w:asciiTheme="minorHAnsi" w:hAnsiTheme="minorHAnsi" w:cstheme="minorHAnsi"/>
        </w:rPr>
        <w:t>Na podlagi prvega odstavka 27. člena Zakona o preprečevanju zamud pri plačilih – ZPreZP-1 (Uradni list RS, št. 57/12</w:t>
      </w:r>
      <w:r w:rsidR="00DC5730" w:rsidRPr="005E7A10">
        <w:rPr>
          <w:rFonts w:asciiTheme="minorHAnsi" w:hAnsiTheme="minorHAnsi" w:cstheme="minorHAnsi"/>
        </w:rPr>
        <w:t xml:space="preserve"> </w:t>
      </w:r>
      <w:r w:rsidR="00DC5730" w:rsidRPr="002763E1">
        <w:rPr>
          <w:rFonts w:asciiTheme="minorHAnsi" w:hAnsiTheme="minorHAnsi" w:cstheme="minorHAnsi"/>
          <w:bCs/>
        </w:rPr>
        <w:t xml:space="preserve">in </w:t>
      </w:r>
      <w:hyperlink r:id="rId8" w:tgtFrame="_blank" w:tooltip="Zakon o zagotovitvi dodatne likvidnosti gospodarstvu za omilitev posledic epidemije COVID-19" w:history="1">
        <w:r w:rsidR="00DC5730" w:rsidRPr="007041EE">
          <w:rPr>
            <w:rFonts w:asciiTheme="minorHAnsi" w:hAnsiTheme="minorHAnsi" w:cstheme="minorHAnsi"/>
            <w:bCs/>
          </w:rPr>
          <w:t>61/20</w:t>
        </w:r>
      </w:hyperlink>
      <w:r w:rsidR="00DC5730" w:rsidRPr="002763E1">
        <w:rPr>
          <w:rFonts w:asciiTheme="minorHAnsi" w:hAnsiTheme="minorHAnsi" w:cstheme="minorHAnsi"/>
          <w:bCs/>
        </w:rPr>
        <w:t xml:space="preserve"> – ZDLGPE</w:t>
      </w:r>
      <w:r w:rsidRPr="002763E1">
        <w:rPr>
          <w:rFonts w:asciiTheme="minorHAnsi" w:hAnsiTheme="minorHAnsi" w:cstheme="minorHAnsi"/>
        </w:rPr>
        <w:t>), 40. člena Zakona o javnih agencijah (Uradni list RS, št. 52/02</w:t>
      </w:r>
      <w:r w:rsidR="00320C98" w:rsidRPr="002763E1">
        <w:rPr>
          <w:rFonts w:asciiTheme="minorHAnsi" w:hAnsiTheme="minorHAnsi" w:cstheme="minorHAnsi"/>
        </w:rPr>
        <w:t xml:space="preserve">, </w:t>
      </w:r>
      <w:r w:rsidRPr="002763E1">
        <w:rPr>
          <w:rFonts w:asciiTheme="minorHAnsi" w:hAnsiTheme="minorHAnsi" w:cstheme="minorHAnsi"/>
        </w:rPr>
        <w:t>51/04 – EZ-A</w:t>
      </w:r>
      <w:r w:rsidR="00320C98" w:rsidRPr="002763E1">
        <w:rPr>
          <w:rFonts w:asciiTheme="minorHAnsi" w:hAnsiTheme="minorHAnsi" w:cstheme="minorHAnsi"/>
        </w:rPr>
        <w:t xml:space="preserve"> in </w:t>
      </w:r>
      <w:hyperlink r:id="rId9" w:tgtFrame="_blank" w:tooltip="Zakon o spremembah in dopolnitvah Zakona o elektronskih komunikacijah" w:history="1">
        <w:r w:rsidR="00320C98" w:rsidRPr="007041EE">
          <w:rPr>
            <w:rStyle w:val="Hiperpovezava"/>
            <w:rFonts w:asciiTheme="minorHAnsi" w:hAnsiTheme="minorHAnsi" w:cstheme="minorHAnsi"/>
            <w:b w:val="0"/>
            <w:bCs/>
            <w:color w:val="auto"/>
            <w:u w:val="none"/>
          </w:rPr>
          <w:t>33/11</w:t>
        </w:r>
      </w:hyperlink>
      <w:r w:rsidR="00320C98" w:rsidRPr="002763E1">
        <w:rPr>
          <w:rFonts w:asciiTheme="minorHAnsi" w:hAnsiTheme="minorHAnsi" w:cstheme="minorHAnsi"/>
          <w:b/>
          <w:bCs/>
        </w:rPr>
        <w:t> </w:t>
      </w:r>
      <w:r w:rsidR="00320C98" w:rsidRPr="002763E1">
        <w:rPr>
          <w:rFonts w:asciiTheme="minorHAnsi" w:hAnsiTheme="minorHAnsi" w:cstheme="minorHAnsi"/>
          <w:bCs/>
        </w:rPr>
        <w:t>– ZEKom-C</w:t>
      </w:r>
      <w:r w:rsidRPr="002763E1">
        <w:rPr>
          <w:rFonts w:asciiTheme="minorHAnsi" w:hAnsiTheme="minorHAnsi" w:cstheme="minorHAnsi"/>
        </w:rPr>
        <w:t xml:space="preserve">) </w:t>
      </w:r>
      <w:r w:rsidRPr="005E7A10">
        <w:rPr>
          <w:rFonts w:asciiTheme="minorHAnsi" w:hAnsiTheme="minorHAnsi" w:cstheme="minorHAnsi"/>
        </w:rPr>
        <w:t>in 3. točke 15. člena Sklepa o ustanovitvi Agencije Republike Slovenije za javnopravne evidence in storitve (Uradni list RS, št. 53/02, 87/02 in 16/07) je Svet Agencije Republike Slovenije za javnopravne evidence in storitve v soglasju z Vlado Republike Slovenije (št.</w:t>
      </w:r>
      <w:r w:rsidR="002763E1">
        <w:rPr>
          <w:rFonts w:asciiTheme="minorHAnsi" w:hAnsiTheme="minorHAnsi" w:cstheme="minorHAnsi"/>
        </w:rPr>
        <w:t xml:space="preserve"> _____</w:t>
      </w:r>
      <w:r w:rsidRPr="005E7A10">
        <w:rPr>
          <w:rFonts w:asciiTheme="minorHAnsi" w:hAnsiTheme="minorHAnsi" w:cstheme="minorHAnsi"/>
        </w:rPr>
        <w:t xml:space="preserve">) z dne </w:t>
      </w:r>
      <w:r w:rsidR="002763E1">
        <w:rPr>
          <w:rFonts w:asciiTheme="minorHAnsi" w:hAnsiTheme="minorHAnsi" w:cstheme="minorHAnsi"/>
        </w:rPr>
        <w:t xml:space="preserve">________ </w:t>
      </w:r>
      <w:r w:rsidRPr="005E7A10">
        <w:rPr>
          <w:rFonts w:asciiTheme="minorHAnsi" w:hAnsiTheme="minorHAnsi" w:cstheme="minorHAnsi"/>
        </w:rPr>
        <w:t>sprejel</w:t>
      </w:r>
    </w:p>
    <w:p w14:paraId="3EAF780A" w14:textId="77777777" w:rsidR="00AD5087" w:rsidRPr="005E7A10" w:rsidRDefault="002763E1" w:rsidP="00AD5087">
      <w:pPr>
        <w:pStyle w:val="Vrstapredpis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P R E M E M B O</w:t>
      </w:r>
    </w:p>
    <w:p w14:paraId="6C9CF477" w14:textId="77777777" w:rsidR="008C2909" w:rsidRDefault="002763E1" w:rsidP="00AD5087">
      <w:pPr>
        <w:pStyle w:val="Naslovpredpis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Tarife </w:t>
      </w:r>
      <w:r w:rsidR="008C2909" w:rsidRPr="005E7A10">
        <w:rPr>
          <w:rFonts w:asciiTheme="minorHAnsi" w:hAnsiTheme="minorHAnsi" w:cstheme="minorHAnsi"/>
        </w:rPr>
        <w:t>nadomestil stroškov za izvajanje obveznega večstranskega pobota</w:t>
      </w:r>
    </w:p>
    <w:p w14:paraId="5C5B7B74" w14:textId="77777777" w:rsidR="00D5083D" w:rsidRPr="005E7A10" w:rsidRDefault="00D5083D" w:rsidP="00AD5087">
      <w:pPr>
        <w:pStyle w:val="Naslovpredpisa"/>
        <w:rPr>
          <w:rFonts w:asciiTheme="minorHAnsi" w:hAnsiTheme="minorHAnsi" w:cstheme="minorHAnsi"/>
        </w:rPr>
      </w:pPr>
    </w:p>
    <w:p w14:paraId="3C9C05A8" w14:textId="77777777" w:rsidR="008C2909" w:rsidRDefault="008C2909" w:rsidP="009E2C03">
      <w:pPr>
        <w:pStyle w:val="len"/>
        <w:spacing w:before="0"/>
        <w:rPr>
          <w:rFonts w:asciiTheme="minorHAnsi" w:hAnsiTheme="minorHAnsi" w:cstheme="minorHAnsi"/>
        </w:rPr>
      </w:pPr>
      <w:r w:rsidRPr="005E7A10">
        <w:rPr>
          <w:rFonts w:asciiTheme="minorHAnsi" w:hAnsiTheme="minorHAnsi" w:cstheme="minorHAnsi"/>
        </w:rPr>
        <w:t>1. člen</w:t>
      </w:r>
    </w:p>
    <w:p w14:paraId="4891C2D1" w14:textId="77777777" w:rsidR="00D5083D" w:rsidRPr="005E7A10" w:rsidRDefault="00D5083D" w:rsidP="00881347">
      <w:pPr>
        <w:pStyle w:val="len"/>
        <w:spacing w:before="0" w:line="260" w:lineRule="atLeast"/>
        <w:rPr>
          <w:rFonts w:asciiTheme="minorHAnsi" w:hAnsiTheme="minorHAnsi" w:cstheme="minorHAnsi"/>
        </w:rPr>
      </w:pPr>
    </w:p>
    <w:p w14:paraId="1AEB9C07" w14:textId="77777777" w:rsidR="008C2909" w:rsidRDefault="002763E1" w:rsidP="00881347">
      <w:pPr>
        <w:pStyle w:val="Odstavek"/>
        <w:spacing w:before="0" w:line="2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376F57">
        <w:rPr>
          <w:rFonts w:asciiTheme="minorHAnsi" w:hAnsiTheme="minorHAnsi" w:cstheme="minorHAnsi"/>
        </w:rPr>
        <w:t xml:space="preserve">Tarifi </w:t>
      </w:r>
      <w:r w:rsidR="00376F57" w:rsidRPr="00376F57">
        <w:rPr>
          <w:rFonts w:asciiTheme="minorHAnsi" w:hAnsiTheme="minorHAnsi" w:cstheme="minorHAnsi"/>
        </w:rPr>
        <w:t>nadomestil stroškov za izvajanje obveznega večstranskega pobota (Uradni list RS, št. 18/13)</w:t>
      </w:r>
      <w:r w:rsidR="00376F57">
        <w:rPr>
          <w:rFonts w:asciiTheme="minorHAnsi" w:hAnsiTheme="minorHAnsi" w:cstheme="minorHAnsi"/>
        </w:rPr>
        <w:t xml:space="preserve">, se </w:t>
      </w:r>
      <w:r w:rsidR="00862850">
        <w:rPr>
          <w:rFonts w:asciiTheme="minorHAnsi" w:hAnsiTheme="minorHAnsi" w:cstheme="minorHAnsi"/>
        </w:rPr>
        <w:t>drugi odstavek 2. člena spremeni tako, da se glasi:</w:t>
      </w:r>
    </w:p>
    <w:p w14:paraId="5BCD72B0" w14:textId="77777777" w:rsidR="00D5083D" w:rsidRDefault="00D5083D" w:rsidP="00881347">
      <w:pPr>
        <w:pStyle w:val="Odstavek"/>
        <w:spacing w:before="0" w:line="260" w:lineRule="atLeast"/>
        <w:rPr>
          <w:rFonts w:asciiTheme="minorHAnsi" w:hAnsiTheme="minorHAnsi" w:cstheme="minorHAnsi"/>
        </w:rPr>
      </w:pPr>
    </w:p>
    <w:p w14:paraId="73B5A1FA" w14:textId="77777777" w:rsidR="00862850" w:rsidRDefault="00862850" w:rsidP="00881347">
      <w:pPr>
        <w:pStyle w:val="Odstavek"/>
        <w:spacing w:before="0" w:line="2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»</w:t>
      </w:r>
      <w:r w:rsidRPr="005E7A10">
        <w:rPr>
          <w:rFonts w:asciiTheme="minorHAnsi" w:hAnsiTheme="minorHAnsi" w:cstheme="minorHAnsi"/>
        </w:rPr>
        <w:t xml:space="preserve">Nadomestilo stroškov za izvajanje obveznega večstranskega pobota plačajo dolžniki v višini </w:t>
      </w:r>
      <w:r>
        <w:rPr>
          <w:rFonts w:asciiTheme="minorHAnsi" w:hAnsiTheme="minorHAnsi" w:cstheme="minorHAnsi"/>
        </w:rPr>
        <w:t>1</w:t>
      </w:r>
      <w:r w:rsidRPr="005E7A1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1</w:t>
      </w:r>
      <w:r w:rsidRPr="005E7A10">
        <w:rPr>
          <w:rFonts w:asciiTheme="minorHAnsi" w:hAnsiTheme="minorHAnsi" w:cstheme="minorHAnsi"/>
        </w:rPr>
        <w:t xml:space="preserve"> tisočine od dejansko pobotanega zneska obveznosti v posameznem krogu pobota ali najmanj </w:t>
      </w:r>
      <w:r w:rsidR="00F2072E">
        <w:rPr>
          <w:rFonts w:asciiTheme="minorHAnsi" w:hAnsiTheme="minorHAnsi" w:cstheme="minorHAnsi"/>
        </w:rPr>
        <w:t>3,00</w:t>
      </w:r>
      <w:r w:rsidRPr="005E7A10">
        <w:rPr>
          <w:rFonts w:asciiTheme="minorHAnsi" w:hAnsiTheme="minorHAnsi" w:cstheme="minorHAnsi"/>
        </w:rPr>
        <w:t xml:space="preserve"> EUR za posamezni krog pobota</w:t>
      </w:r>
      <w:r>
        <w:rPr>
          <w:rFonts w:asciiTheme="minorHAnsi" w:hAnsiTheme="minorHAnsi" w:cstheme="minorHAnsi"/>
        </w:rPr>
        <w:t xml:space="preserve">. </w:t>
      </w:r>
      <w:r w:rsidRPr="00862850">
        <w:rPr>
          <w:rFonts w:asciiTheme="minorHAnsi" w:hAnsiTheme="minorHAnsi" w:cstheme="minorHAnsi"/>
        </w:rPr>
        <w:t>Nadomestila ne plačajo dolžniki, ki pobotajo manj kot 50 EUR prijavljenih obveznosti v posameznem krogu večstranskega pobota.</w:t>
      </w:r>
      <w:r>
        <w:rPr>
          <w:rFonts w:asciiTheme="minorHAnsi" w:hAnsiTheme="minorHAnsi" w:cstheme="minorHAnsi"/>
        </w:rPr>
        <w:t>«</w:t>
      </w:r>
    </w:p>
    <w:p w14:paraId="1A13DE12" w14:textId="77777777" w:rsidR="00D5083D" w:rsidRPr="005E7A10" w:rsidRDefault="00D5083D" w:rsidP="00881347">
      <w:pPr>
        <w:pStyle w:val="Odstavek"/>
        <w:spacing w:before="0" w:line="260" w:lineRule="atLeast"/>
        <w:rPr>
          <w:rFonts w:asciiTheme="minorHAnsi" w:hAnsiTheme="minorHAnsi" w:cstheme="minorHAnsi"/>
        </w:rPr>
      </w:pPr>
    </w:p>
    <w:p w14:paraId="073B21E6" w14:textId="77777777" w:rsidR="008C2909" w:rsidRDefault="008C2909" w:rsidP="00881347">
      <w:pPr>
        <w:pStyle w:val="len"/>
        <w:spacing w:before="0" w:line="260" w:lineRule="atLeast"/>
        <w:rPr>
          <w:rFonts w:asciiTheme="minorHAnsi" w:hAnsiTheme="minorHAnsi" w:cstheme="minorHAnsi"/>
        </w:rPr>
      </w:pPr>
      <w:r w:rsidRPr="005E7A10">
        <w:rPr>
          <w:rFonts w:asciiTheme="minorHAnsi" w:hAnsiTheme="minorHAnsi" w:cstheme="minorHAnsi"/>
        </w:rPr>
        <w:t>2. člen</w:t>
      </w:r>
    </w:p>
    <w:p w14:paraId="0290215E" w14:textId="77777777" w:rsidR="00D5083D" w:rsidRPr="005E7A10" w:rsidRDefault="00D5083D" w:rsidP="00881347">
      <w:pPr>
        <w:pStyle w:val="len"/>
        <w:spacing w:before="0" w:line="260" w:lineRule="atLeast"/>
        <w:rPr>
          <w:rFonts w:asciiTheme="minorHAnsi" w:hAnsiTheme="minorHAnsi" w:cstheme="minorHAnsi"/>
        </w:rPr>
      </w:pPr>
    </w:p>
    <w:p w14:paraId="6E5CB816" w14:textId="77777777" w:rsidR="008C2909" w:rsidRDefault="00862850" w:rsidP="00881347">
      <w:pPr>
        <w:pStyle w:val="Odstavek"/>
        <w:spacing w:before="0" w:line="2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člen se spremeni tako, da se glasi:</w:t>
      </w:r>
    </w:p>
    <w:p w14:paraId="760F12E3" w14:textId="77777777" w:rsidR="00D5083D" w:rsidRDefault="00D5083D" w:rsidP="00881347">
      <w:pPr>
        <w:pStyle w:val="Odstavek"/>
        <w:spacing w:before="0" w:line="260" w:lineRule="atLeast"/>
        <w:rPr>
          <w:rFonts w:asciiTheme="minorHAnsi" w:hAnsiTheme="minorHAnsi" w:cstheme="minorHAnsi"/>
        </w:rPr>
      </w:pPr>
    </w:p>
    <w:p w14:paraId="3B5478CA" w14:textId="77777777" w:rsidR="00862850" w:rsidRDefault="00862850" w:rsidP="00881347">
      <w:pPr>
        <w:pStyle w:val="Odstavek"/>
        <w:spacing w:before="0" w:line="2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»</w:t>
      </w:r>
      <w:r w:rsidRPr="00862850">
        <w:rPr>
          <w:rFonts w:asciiTheme="minorHAnsi" w:hAnsiTheme="minorHAnsi" w:cstheme="minorHAnsi"/>
        </w:rPr>
        <w:t>Finančni upravi Republike Slovenije in Tržnemu inšpektoratu Republike Slovenije, ki v skladu s prvim odstavkom 55. člena ZPreZP-1 nadzirata izvajanje 28., 30., 32. in 33. člena ZPreZP-1, AJPES zagotavlja brezplačne vpoglede v prijave denarnih obveznosti posameznega dolžnika.</w:t>
      </w:r>
      <w:r w:rsidR="003227A0">
        <w:rPr>
          <w:rFonts w:asciiTheme="minorHAnsi" w:hAnsiTheme="minorHAnsi" w:cstheme="minorHAnsi"/>
        </w:rPr>
        <w:t>«</w:t>
      </w:r>
    </w:p>
    <w:p w14:paraId="32AAADA2" w14:textId="77777777" w:rsidR="00D5083D" w:rsidRPr="005E7A10" w:rsidRDefault="00D5083D" w:rsidP="00881347">
      <w:pPr>
        <w:pStyle w:val="Odstavek"/>
        <w:spacing w:before="0" w:line="260" w:lineRule="atLeast"/>
        <w:rPr>
          <w:rFonts w:asciiTheme="minorHAnsi" w:hAnsiTheme="minorHAnsi" w:cstheme="minorHAnsi"/>
        </w:rPr>
      </w:pPr>
    </w:p>
    <w:p w14:paraId="58D3E7EE" w14:textId="77777777" w:rsidR="008C2909" w:rsidRDefault="008C2909" w:rsidP="00881347">
      <w:pPr>
        <w:pStyle w:val="len"/>
        <w:spacing w:before="0" w:line="260" w:lineRule="atLeast"/>
        <w:rPr>
          <w:rFonts w:asciiTheme="minorHAnsi" w:hAnsiTheme="minorHAnsi" w:cstheme="minorHAnsi"/>
        </w:rPr>
      </w:pPr>
      <w:r w:rsidRPr="005E7A10">
        <w:rPr>
          <w:rFonts w:asciiTheme="minorHAnsi" w:hAnsiTheme="minorHAnsi" w:cstheme="minorHAnsi"/>
        </w:rPr>
        <w:t>3. člen</w:t>
      </w:r>
    </w:p>
    <w:p w14:paraId="54758B9F" w14:textId="77777777" w:rsidR="00D5083D" w:rsidRPr="005E7A10" w:rsidRDefault="00D5083D" w:rsidP="00881347">
      <w:pPr>
        <w:pStyle w:val="len"/>
        <w:spacing w:before="0" w:line="260" w:lineRule="atLeast"/>
        <w:rPr>
          <w:rFonts w:asciiTheme="minorHAnsi" w:hAnsiTheme="minorHAnsi" w:cstheme="minorHAnsi"/>
        </w:rPr>
      </w:pPr>
    </w:p>
    <w:p w14:paraId="3C7A3DC3" w14:textId="77777777" w:rsidR="00862850" w:rsidRDefault="00862850" w:rsidP="00881347">
      <w:pPr>
        <w:pStyle w:val="len"/>
        <w:spacing w:before="0" w:line="260" w:lineRule="atLeast"/>
        <w:rPr>
          <w:rFonts w:asciiTheme="minorHAnsi" w:hAnsiTheme="minorHAnsi" w:cstheme="minorHAnsi"/>
          <w:b w:val="0"/>
        </w:rPr>
      </w:pPr>
      <w:r w:rsidRPr="00862850">
        <w:rPr>
          <w:rFonts w:asciiTheme="minorHAnsi" w:hAnsiTheme="minorHAnsi" w:cstheme="minorHAnsi"/>
          <w:b w:val="0"/>
        </w:rPr>
        <w:t xml:space="preserve">Sprememba </w:t>
      </w:r>
      <w:r w:rsidR="00C6563E">
        <w:rPr>
          <w:rFonts w:asciiTheme="minorHAnsi" w:hAnsiTheme="minorHAnsi" w:cstheme="minorHAnsi"/>
          <w:b w:val="0"/>
        </w:rPr>
        <w:t>te tarife</w:t>
      </w:r>
      <w:r w:rsidRPr="00862850">
        <w:rPr>
          <w:rFonts w:asciiTheme="minorHAnsi" w:hAnsiTheme="minorHAnsi" w:cstheme="minorHAnsi"/>
          <w:b w:val="0"/>
        </w:rPr>
        <w:t xml:space="preserve"> začne veljati </w:t>
      </w:r>
      <w:r>
        <w:rPr>
          <w:rFonts w:asciiTheme="minorHAnsi" w:hAnsiTheme="minorHAnsi" w:cstheme="minorHAnsi"/>
          <w:b w:val="0"/>
        </w:rPr>
        <w:t>petnajsti</w:t>
      </w:r>
      <w:r w:rsidRPr="00862850">
        <w:rPr>
          <w:rFonts w:asciiTheme="minorHAnsi" w:hAnsiTheme="minorHAnsi" w:cstheme="minorHAnsi"/>
          <w:b w:val="0"/>
        </w:rPr>
        <w:t xml:space="preserve"> dan po objavi v Uradnem listu Republike Slovenije.</w:t>
      </w:r>
    </w:p>
    <w:p w14:paraId="38A02401" w14:textId="77777777" w:rsidR="008C2909" w:rsidRPr="005E7A10" w:rsidRDefault="008C2909" w:rsidP="00862850">
      <w:pPr>
        <w:pStyle w:val="len"/>
        <w:rPr>
          <w:rFonts w:asciiTheme="minorHAnsi" w:hAnsiTheme="minorHAnsi" w:cstheme="minorHAnsi"/>
        </w:rPr>
      </w:pPr>
    </w:p>
    <w:p w14:paraId="7291FCBF" w14:textId="77777777" w:rsidR="008C2909" w:rsidRPr="005E7A10" w:rsidRDefault="008C2909" w:rsidP="00AD5087">
      <w:pPr>
        <w:pStyle w:val="tevilkanakoncupredpisa"/>
        <w:rPr>
          <w:rFonts w:asciiTheme="minorHAnsi" w:hAnsiTheme="minorHAnsi" w:cstheme="minorHAnsi"/>
        </w:rPr>
      </w:pPr>
      <w:r w:rsidRPr="005E7A10">
        <w:rPr>
          <w:rFonts w:asciiTheme="minorHAnsi" w:hAnsiTheme="minorHAnsi" w:cstheme="minorHAnsi"/>
        </w:rPr>
        <w:t>Št. 007-</w:t>
      </w:r>
    </w:p>
    <w:p w14:paraId="659A290A" w14:textId="77777777" w:rsidR="008C2909" w:rsidRDefault="008C2909" w:rsidP="00AD5087">
      <w:pPr>
        <w:pStyle w:val="Datumsprejetja"/>
        <w:rPr>
          <w:rFonts w:asciiTheme="minorHAnsi" w:hAnsiTheme="minorHAnsi" w:cstheme="minorHAnsi"/>
        </w:rPr>
      </w:pPr>
      <w:r w:rsidRPr="005E7A10">
        <w:rPr>
          <w:rFonts w:asciiTheme="minorHAnsi" w:hAnsiTheme="minorHAnsi" w:cstheme="minorHAnsi"/>
        </w:rPr>
        <w:t xml:space="preserve">Ljubljana, dne </w:t>
      </w:r>
    </w:p>
    <w:p w14:paraId="662555FF" w14:textId="77777777" w:rsidR="007041EE" w:rsidRPr="005E7A10" w:rsidRDefault="007041EE" w:rsidP="00AD5087">
      <w:pPr>
        <w:pStyle w:val="Datumsprejetja"/>
        <w:rPr>
          <w:rFonts w:asciiTheme="minorHAnsi" w:hAnsiTheme="minorHAnsi" w:cstheme="minorHAnsi"/>
        </w:rPr>
      </w:pPr>
    </w:p>
    <w:p w14:paraId="41611105" w14:textId="77777777" w:rsidR="00AD5087" w:rsidRPr="005E7A10" w:rsidRDefault="00B03654" w:rsidP="00AD5087">
      <w:pPr>
        <w:pStyle w:val="Podpisni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mag. </w:t>
      </w:r>
      <w:r w:rsidR="005E7A10">
        <w:rPr>
          <w:rFonts w:asciiTheme="minorHAnsi" w:hAnsiTheme="minorHAnsi" w:cstheme="minorHAnsi"/>
          <w:b/>
        </w:rPr>
        <w:t>Vesna Zupančič</w:t>
      </w:r>
      <w:r w:rsidR="00F90847">
        <w:rPr>
          <w:rFonts w:asciiTheme="minorHAnsi" w:hAnsiTheme="minorHAnsi" w:cstheme="minorHAnsi"/>
          <w:b/>
        </w:rPr>
        <w:t xml:space="preserve"> Klarič</w:t>
      </w:r>
      <w:r w:rsidR="005E7A10">
        <w:rPr>
          <w:rFonts w:asciiTheme="minorHAnsi" w:hAnsiTheme="minorHAnsi" w:cstheme="minorHAnsi"/>
          <w:b/>
        </w:rPr>
        <w:t xml:space="preserve"> </w:t>
      </w:r>
      <w:r w:rsidR="00AD5087" w:rsidRPr="005E7A10">
        <w:rPr>
          <w:rFonts w:asciiTheme="minorHAnsi" w:hAnsiTheme="minorHAnsi" w:cstheme="minorHAnsi"/>
        </w:rPr>
        <w:t xml:space="preserve"> </w:t>
      </w:r>
    </w:p>
    <w:p w14:paraId="43D6D08C" w14:textId="77777777" w:rsidR="00FE61D6" w:rsidRDefault="008C2909" w:rsidP="00AD5087">
      <w:pPr>
        <w:pStyle w:val="Podpisnik"/>
        <w:rPr>
          <w:rFonts w:asciiTheme="minorHAnsi" w:hAnsiTheme="minorHAnsi" w:cstheme="minorHAnsi"/>
        </w:rPr>
      </w:pPr>
      <w:r w:rsidRPr="005E7A10">
        <w:rPr>
          <w:rFonts w:asciiTheme="minorHAnsi" w:hAnsiTheme="minorHAnsi" w:cstheme="minorHAnsi"/>
        </w:rPr>
        <w:t>predsedni</w:t>
      </w:r>
      <w:r w:rsidR="005E7A10">
        <w:rPr>
          <w:rFonts w:asciiTheme="minorHAnsi" w:hAnsiTheme="minorHAnsi" w:cstheme="minorHAnsi"/>
        </w:rPr>
        <w:t>c</w:t>
      </w:r>
      <w:r w:rsidRPr="005E7A10">
        <w:rPr>
          <w:rFonts w:asciiTheme="minorHAnsi" w:hAnsiTheme="minorHAnsi" w:cstheme="minorHAnsi"/>
        </w:rPr>
        <w:t>a Sveta AJPES</w:t>
      </w:r>
    </w:p>
    <w:p w14:paraId="230B5BA2" w14:textId="77777777" w:rsidR="00320C98" w:rsidRDefault="00320C98" w:rsidP="00AD5087">
      <w:pPr>
        <w:pStyle w:val="Podpisnik"/>
        <w:rPr>
          <w:rFonts w:asciiTheme="minorHAnsi" w:hAnsiTheme="minorHAnsi" w:cstheme="minorHAnsi"/>
        </w:rPr>
      </w:pPr>
    </w:p>
    <w:p w14:paraId="05C7285A" w14:textId="77777777" w:rsidR="00320C98" w:rsidRPr="005E7A10" w:rsidRDefault="00320C98" w:rsidP="00AD5087">
      <w:pPr>
        <w:pStyle w:val="Podpisnik"/>
        <w:rPr>
          <w:rFonts w:asciiTheme="minorHAnsi" w:hAnsiTheme="minorHAnsi" w:cstheme="minorHAnsi"/>
        </w:rPr>
      </w:pPr>
      <w:r>
        <w:rPr>
          <w:b/>
          <w:bCs/>
          <w:color w:val="626060"/>
          <w:sz w:val="18"/>
          <w:szCs w:val="18"/>
        </w:rPr>
        <w:br/>
      </w:r>
    </w:p>
    <w:sectPr w:rsidR="00320C98" w:rsidRPr="005E7A10" w:rsidSect="00B3609A">
      <w:pgSz w:w="11907" w:h="16840" w:code="9"/>
      <w:pgMar w:top="1417" w:right="1417" w:bottom="1417" w:left="1417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7B0A" w14:textId="77777777" w:rsidR="00EF56E0" w:rsidRDefault="00EF56E0" w:rsidP="00443548">
      <w:r>
        <w:separator/>
      </w:r>
    </w:p>
  </w:endnote>
  <w:endnote w:type="continuationSeparator" w:id="0">
    <w:p w14:paraId="407E8376" w14:textId="77777777" w:rsidR="00EF56E0" w:rsidRDefault="00EF56E0" w:rsidP="0044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B7A6" w14:textId="77777777" w:rsidR="00EF56E0" w:rsidRDefault="00EF56E0" w:rsidP="00443548">
      <w:r>
        <w:separator/>
      </w:r>
    </w:p>
  </w:footnote>
  <w:footnote w:type="continuationSeparator" w:id="0">
    <w:p w14:paraId="67FFBE2F" w14:textId="77777777" w:rsidR="00EF56E0" w:rsidRDefault="00EF56E0" w:rsidP="0044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 w15:restartNumberingAfterBreak="0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39745F03"/>
    <w:multiLevelType w:val="hybridMultilevel"/>
    <w:tmpl w:val="87ECF192"/>
    <w:lvl w:ilvl="0" w:tplc="3174BCF6">
      <w:start w:val="1"/>
      <w:numFmt w:val="low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2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62FD5"/>
    <w:multiLevelType w:val="hybridMultilevel"/>
    <w:tmpl w:val="E29E8D56"/>
    <w:lvl w:ilvl="0" w:tplc="37DECC5E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E43BD4"/>
    <w:multiLevelType w:val="hybridMultilevel"/>
    <w:tmpl w:val="384E5FA8"/>
    <w:lvl w:ilvl="0" w:tplc="2DCAF68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791463"/>
    <w:multiLevelType w:val="hybridMultilevel"/>
    <w:tmpl w:val="9C864EFC"/>
    <w:lvl w:ilvl="0" w:tplc="8F52D806">
      <w:start w:val="1"/>
      <w:numFmt w:val="upperLetter"/>
      <w:pStyle w:val="rkovnatokazaodstavkomA3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 w15:restartNumberingAfterBreak="0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755594723">
    <w:abstractNumId w:val="13"/>
  </w:num>
  <w:num w:numId="2" w16cid:durableId="1691445257">
    <w:abstractNumId w:val="1"/>
  </w:num>
  <w:num w:numId="3" w16cid:durableId="1658000568">
    <w:abstractNumId w:val="15"/>
  </w:num>
  <w:num w:numId="4" w16cid:durableId="296223996">
    <w:abstractNumId w:val="2"/>
  </w:num>
  <w:num w:numId="5" w16cid:durableId="26413215">
    <w:abstractNumId w:val="9"/>
  </w:num>
  <w:num w:numId="6" w16cid:durableId="843788748">
    <w:abstractNumId w:val="17"/>
  </w:num>
  <w:num w:numId="7" w16cid:durableId="540019350">
    <w:abstractNumId w:val="6"/>
  </w:num>
  <w:num w:numId="8" w16cid:durableId="2087874687">
    <w:abstractNumId w:val="0"/>
  </w:num>
  <w:num w:numId="9" w16cid:durableId="813835709">
    <w:abstractNumId w:val="8"/>
  </w:num>
  <w:num w:numId="10" w16cid:durableId="286661210">
    <w:abstractNumId w:val="7"/>
  </w:num>
  <w:num w:numId="11" w16cid:durableId="484973769">
    <w:abstractNumId w:val="10"/>
  </w:num>
  <w:num w:numId="12" w16cid:durableId="962154820">
    <w:abstractNumId w:val="11"/>
  </w:num>
  <w:num w:numId="13" w16cid:durableId="1363482217">
    <w:abstractNumId w:val="5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629701461">
    <w:abstractNumId w:val="12"/>
  </w:num>
  <w:num w:numId="15" w16cid:durableId="1823501755">
    <w:abstractNumId w:val="3"/>
  </w:num>
  <w:num w:numId="16" w16cid:durableId="451674975">
    <w:abstractNumId w:val="14"/>
  </w:num>
  <w:num w:numId="17" w16cid:durableId="1611156352">
    <w:abstractNumId w:val="16"/>
  </w:num>
  <w:num w:numId="18" w16cid:durableId="786047738">
    <w:abstractNumId w:val="4"/>
  </w:num>
  <w:num w:numId="19" w16cid:durableId="10892304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6925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3281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6509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6090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02280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6298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27574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0264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9444253">
    <w:abstractNumId w:val="17"/>
    <w:lvlOverride w:ilvl="0">
      <w:startOverride w:val="1"/>
    </w:lvlOverride>
  </w:num>
  <w:num w:numId="29" w16cid:durableId="468475207">
    <w:abstractNumId w:val="6"/>
    <w:lvlOverride w:ilvl="0">
      <w:startOverride w:val="1"/>
    </w:lvlOverride>
  </w:num>
  <w:num w:numId="30" w16cid:durableId="1613171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88683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439933">
    <w:abstractNumId w:val="17"/>
    <w:lvlOverride w:ilvl="0">
      <w:startOverride w:val="1"/>
    </w:lvlOverride>
  </w:num>
  <w:num w:numId="33" w16cid:durableId="352535776">
    <w:abstractNumId w:val="7"/>
    <w:lvlOverride w:ilvl="0">
      <w:startOverride w:val="1"/>
    </w:lvlOverride>
  </w:num>
  <w:num w:numId="34" w16cid:durableId="1972634424">
    <w:abstractNumId w:val="6"/>
    <w:lvlOverride w:ilvl="0">
      <w:startOverride w:val="1"/>
    </w:lvlOverride>
  </w:num>
  <w:num w:numId="35" w16cid:durableId="6711836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56283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881472">
    <w:abstractNumId w:val="8"/>
    <w:lvlOverride w:ilvl="0">
      <w:startOverride w:val="1"/>
    </w:lvlOverride>
  </w:num>
  <w:num w:numId="38" w16cid:durableId="5903523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6309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FC"/>
    <w:rsid w:val="00014217"/>
    <w:rsid w:val="00015D71"/>
    <w:rsid w:val="000175F5"/>
    <w:rsid w:val="0003335F"/>
    <w:rsid w:val="00034A34"/>
    <w:rsid w:val="00037EEE"/>
    <w:rsid w:val="0004451F"/>
    <w:rsid w:val="0004576D"/>
    <w:rsid w:val="00062A89"/>
    <w:rsid w:val="000771DE"/>
    <w:rsid w:val="00095564"/>
    <w:rsid w:val="000C4827"/>
    <w:rsid w:val="000D01A7"/>
    <w:rsid w:val="000D0761"/>
    <w:rsid w:val="000E565C"/>
    <w:rsid w:val="000F2990"/>
    <w:rsid w:val="000F58ED"/>
    <w:rsid w:val="00103C64"/>
    <w:rsid w:val="00104ACD"/>
    <w:rsid w:val="001151C8"/>
    <w:rsid w:val="00134138"/>
    <w:rsid w:val="001552BA"/>
    <w:rsid w:val="00165141"/>
    <w:rsid w:val="00177899"/>
    <w:rsid w:val="00185214"/>
    <w:rsid w:val="001864CD"/>
    <w:rsid w:val="0019232A"/>
    <w:rsid w:val="001B6BB5"/>
    <w:rsid w:val="001B77C8"/>
    <w:rsid w:val="00202E68"/>
    <w:rsid w:val="00203474"/>
    <w:rsid w:val="00207DB1"/>
    <w:rsid w:val="002452FA"/>
    <w:rsid w:val="00254649"/>
    <w:rsid w:val="00261112"/>
    <w:rsid w:val="00264876"/>
    <w:rsid w:val="002749D7"/>
    <w:rsid w:val="002763E1"/>
    <w:rsid w:val="00294EE9"/>
    <w:rsid w:val="002A74B2"/>
    <w:rsid w:val="002B29AF"/>
    <w:rsid w:val="002C3281"/>
    <w:rsid w:val="002D0896"/>
    <w:rsid w:val="002E5E24"/>
    <w:rsid w:val="002E62C0"/>
    <w:rsid w:val="002F38B4"/>
    <w:rsid w:val="00302D2B"/>
    <w:rsid w:val="003031B8"/>
    <w:rsid w:val="003155ED"/>
    <w:rsid w:val="00320C98"/>
    <w:rsid w:val="003227A0"/>
    <w:rsid w:val="00323172"/>
    <w:rsid w:val="00324AE1"/>
    <w:rsid w:val="00332203"/>
    <w:rsid w:val="00334A76"/>
    <w:rsid w:val="00340E88"/>
    <w:rsid w:val="00343AEB"/>
    <w:rsid w:val="00346FB3"/>
    <w:rsid w:val="00357591"/>
    <w:rsid w:val="00357BC5"/>
    <w:rsid w:val="00376F57"/>
    <w:rsid w:val="00381D10"/>
    <w:rsid w:val="00390635"/>
    <w:rsid w:val="003A3EC6"/>
    <w:rsid w:val="003B3A62"/>
    <w:rsid w:val="003B47A8"/>
    <w:rsid w:val="003C4588"/>
    <w:rsid w:val="00410EA3"/>
    <w:rsid w:val="00423CF0"/>
    <w:rsid w:val="0042406C"/>
    <w:rsid w:val="00443548"/>
    <w:rsid w:val="00450AC4"/>
    <w:rsid w:val="0046161D"/>
    <w:rsid w:val="00466C7F"/>
    <w:rsid w:val="00471815"/>
    <w:rsid w:val="00472702"/>
    <w:rsid w:val="0049015E"/>
    <w:rsid w:val="00492506"/>
    <w:rsid w:val="004A1DED"/>
    <w:rsid w:val="004C44DA"/>
    <w:rsid w:val="004C5226"/>
    <w:rsid w:val="004C6759"/>
    <w:rsid w:val="004D3599"/>
    <w:rsid w:val="004D657D"/>
    <w:rsid w:val="004D78F5"/>
    <w:rsid w:val="004E15E0"/>
    <w:rsid w:val="004E51E6"/>
    <w:rsid w:val="004F06B5"/>
    <w:rsid w:val="004F0A17"/>
    <w:rsid w:val="00513832"/>
    <w:rsid w:val="00516F80"/>
    <w:rsid w:val="00523EE5"/>
    <w:rsid w:val="00553D77"/>
    <w:rsid w:val="0058694C"/>
    <w:rsid w:val="005A2981"/>
    <w:rsid w:val="005A7D43"/>
    <w:rsid w:val="005B2D7D"/>
    <w:rsid w:val="005C5321"/>
    <w:rsid w:val="005D0D55"/>
    <w:rsid w:val="005D4B31"/>
    <w:rsid w:val="005D62A2"/>
    <w:rsid w:val="005E6DAF"/>
    <w:rsid w:val="005E7A10"/>
    <w:rsid w:val="005F213A"/>
    <w:rsid w:val="005F44C7"/>
    <w:rsid w:val="00606AFE"/>
    <w:rsid w:val="006202C8"/>
    <w:rsid w:val="00621CD8"/>
    <w:rsid w:val="00625CE5"/>
    <w:rsid w:val="00632B36"/>
    <w:rsid w:val="00634A34"/>
    <w:rsid w:val="00644D83"/>
    <w:rsid w:val="00645D98"/>
    <w:rsid w:val="00653C19"/>
    <w:rsid w:val="00681399"/>
    <w:rsid w:val="006836D0"/>
    <w:rsid w:val="006A4C74"/>
    <w:rsid w:val="006C16AB"/>
    <w:rsid w:val="006D352C"/>
    <w:rsid w:val="006D65A2"/>
    <w:rsid w:val="006E055E"/>
    <w:rsid w:val="007041EE"/>
    <w:rsid w:val="007065A5"/>
    <w:rsid w:val="007359F6"/>
    <w:rsid w:val="00740BE7"/>
    <w:rsid w:val="00743D0B"/>
    <w:rsid w:val="00745131"/>
    <w:rsid w:val="00746125"/>
    <w:rsid w:val="00754DC8"/>
    <w:rsid w:val="00797225"/>
    <w:rsid w:val="00797B47"/>
    <w:rsid w:val="007A3E2F"/>
    <w:rsid w:val="007B1C11"/>
    <w:rsid w:val="007C01E1"/>
    <w:rsid w:val="007C2E74"/>
    <w:rsid w:val="007D08CA"/>
    <w:rsid w:val="007E0C52"/>
    <w:rsid w:val="00822FEC"/>
    <w:rsid w:val="00833D61"/>
    <w:rsid w:val="00834369"/>
    <w:rsid w:val="00840F2B"/>
    <w:rsid w:val="00862850"/>
    <w:rsid w:val="00862EE2"/>
    <w:rsid w:val="00875209"/>
    <w:rsid w:val="00880D97"/>
    <w:rsid w:val="00881347"/>
    <w:rsid w:val="00886B42"/>
    <w:rsid w:val="008913F5"/>
    <w:rsid w:val="008929B8"/>
    <w:rsid w:val="00893316"/>
    <w:rsid w:val="00895C21"/>
    <w:rsid w:val="008B0C8F"/>
    <w:rsid w:val="008B6CB5"/>
    <w:rsid w:val="008C2909"/>
    <w:rsid w:val="008E6C20"/>
    <w:rsid w:val="00903BA6"/>
    <w:rsid w:val="00921884"/>
    <w:rsid w:val="0093041B"/>
    <w:rsid w:val="0094304D"/>
    <w:rsid w:val="009446FC"/>
    <w:rsid w:val="00951C7B"/>
    <w:rsid w:val="00956A80"/>
    <w:rsid w:val="00967D6A"/>
    <w:rsid w:val="0097165C"/>
    <w:rsid w:val="00990D3F"/>
    <w:rsid w:val="009A2FF5"/>
    <w:rsid w:val="009A5F4C"/>
    <w:rsid w:val="009B336C"/>
    <w:rsid w:val="009B4B39"/>
    <w:rsid w:val="009C7CBD"/>
    <w:rsid w:val="009C7DEB"/>
    <w:rsid w:val="009D3061"/>
    <w:rsid w:val="009E2C03"/>
    <w:rsid w:val="009F22BE"/>
    <w:rsid w:val="00A03E7D"/>
    <w:rsid w:val="00A14B5C"/>
    <w:rsid w:val="00A229FE"/>
    <w:rsid w:val="00A31972"/>
    <w:rsid w:val="00A32C18"/>
    <w:rsid w:val="00A40E63"/>
    <w:rsid w:val="00A5051F"/>
    <w:rsid w:val="00A769EA"/>
    <w:rsid w:val="00A91E00"/>
    <w:rsid w:val="00A95FEE"/>
    <w:rsid w:val="00AA2A81"/>
    <w:rsid w:val="00AA5D87"/>
    <w:rsid w:val="00AB7452"/>
    <w:rsid w:val="00AC6273"/>
    <w:rsid w:val="00AD5087"/>
    <w:rsid w:val="00AE7827"/>
    <w:rsid w:val="00B03654"/>
    <w:rsid w:val="00B17BA2"/>
    <w:rsid w:val="00B3609A"/>
    <w:rsid w:val="00B37BB1"/>
    <w:rsid w:val="00B476DB"/>
    <w:rsid w:val="00B549B6"/>
    <w:rsid w:val="00B63627"/>
    <w:rsid w:val="00B6642B"/>
    <w:rsid w:val="00B71082"/>
    <w:rsid w:val="00B870B1"/>
    <w:rsid w:val="00BB2A80"/>
    <w:rsid w:val="00BC58F5"/>
    <w:rsid w:val="00BC6765"/>
    <w:rsid w:val="00BF7DAF"/>
    <w:rsid w:val="00C0362A"/>
    <w:rsid w:val="00C15992"/>
    <w:rsid w:val="00C348EE"/>
    <w:rsid w:val="00C425DB"/>
    <w:rsid w:val="00C42D98"/>
    <w:rsid w:val="00C473A4"/>
    <w:rsid w:val="00C64119"/>
    <w:rsid w:val="00C6563E"/>
    <w:rsid w:val="00C712B5"/>
    <w:rsid w:val="00C71C33"/>
    <w:rsid w:val="00C83839"/>
    <w:rsid w:val="00CB1E97"/>
    <w:rsid w:val="00CC4502"/>
    <w:rsid w:val="00CC57BF"/>
    <w:rsid w:val="00CD53FB"/>
    <w:rsid w:val="00CE7945"/>
    <w:rsid w:val="00CF2D8C"/>
    <w:rsid w:val="00CF584E"/>
    <w:rsid w:val="00D03E95"/>
    <w:rsid w:val="00D11299"/>
    <w:rsid w:val="00D16332"/>
    <w:rsid w:val="00D5083D"/>
    <w:rsid w:val="00D54D77"/>
    <w:rsid w:val="00D55E62"/>
    <w:rsid w:val="00D764BC"/>
    <w:rsid w:val="00D83A2D"/>
    <w:rsid w:val="00D97FA1"/>
    <w:rsid w:val="00DA2B63"/>
    <w:rsid w:val="00DA4D0D"/>
    <w:rsid w:val="00DA7DF2"/>
    <w:rsid w:val="00DB075B"/>
    <w:rsid w:val="00DB2686"/>
    <w:rsid w:val="00DC0ABD"/>
    <w:rsid w:val="00DC4AEF"/>
    <w:rsid w:val="00DC5730"/>
    <w:rsid w:val="00DE17BD"/>
    <w:rsid w:val="00E245DB"/>
    <w:rsid w:val="00E309B3"/>
    <w:rsid w:val="00E32A01"/>
    <w:rsid w:val="00E65820"/>
    <w:rsid w:val="00E734D5"/>
    <w:rsid w:val="00E764FB"/>
    <w:rsid w:val="00E87EDF"/>
    <w:rsid w:val="00EB0369"/>
    <w:rsid w:val="00EC302F"/>
    <w:rsid w:val="00EC371B"/>
    <w:rsid w:val="00ED3BC1"/>
    <w:rsid w:val="00ED43F6"/>
    <w:rsid w:val="00EF56E0"/>
    <w:rsid w:val="00F013B9"/>
    <w:rsid w:val="00F130A1"/>
    <w:rsid w:val="00F16293"/>
    <w:rsid w:val="00F2072E"/>
    <w:rsid w:val="00F276BB"/>
    <w:rsid w:val="00F329B6"/>
    <w:rsid w:val="00F47AE9"/>
    <w:rsid w:val="00F53275"/>
    <w:rsid w:val="00F668AA"/>
    <w:rsid w:val="00F72D9B"/>
    <w:rsid w:val="00F80BFC"/>
    <w:rsid w:val="00F81D78"/>
    <w:rsid w:val="00F857C8"/>
    <w:rsid w:val="00F90847"/>
    <w:rsid w:val="00FA3311"/>
    <w:rsid w:val="00FA628D"/>
    <w:rsid w:val="00FB0FCB"/>
    <w:rsid w:val="00FB73B7"/>
    <w:rsid w:val="00FE1C60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29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0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rsid w:val="00644D8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</w:rPr>
  </w:style>
  <w:style w:type="paragraph" w:styleId="Naslov4">
    <w:name w:val="heading 4"/>
    <w:aliases w:val="Grafika"/>
    <w:basedOn w:val="Navaden"/>
    <w:next w:val="Odstavek"/>
    <w:link w:val="Naslov4Znak"/>
    <w:locked/>
    <w:rsid w:val="001552BA"/>
    <w:pPr>
      <w:framePr w:vSpace="425" w:wrap="notBeside" w:vAnchor="text" w:hAnchor="page" w:xAlign="center" w:y="1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rFonts w:cs="Arial"/>
      <w:bCs/>
      <w:color w:val="000000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4C5226"/>
  </w:style>
  <w:style w:type="paragraph" w:styleId="Noga">
    <w:name w:val="footer"/>
    <w:basedOn w:val="Navaden"/>
    <w:link w:val="NogaZnak"/>
    <w:uiPriority w:val="99"/>
    <w:semiHidden/>
    <w:unhideWhenUsed/>
    <w:locked/>
    <w:rsid w:val="00653C1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locked/>
    <w:rsid w:val="0044354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A40E63"/>
    <w:pPr>
      <w:suppressAutoHyphens/>
      <w:spacing w:before="480"/>
      <w:jc w:val="center"/>
    </w:pPr>
    <w:rPr>
      <w:rFonts w:cs="Arial"/>
      <w:b/>
      <w:bCs/>
      <w:color w:val="000000"/>
      <w:spacing w:val="40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FA628D"/>
    <w:pPr>
      <w:suppressAutoHyphens/>
      <w:jc w:val="center"/>
    </w:pPr>
    <w:rPr>
      <w:rFonts w:cs="Arial"/>
      <w:b/>
      <w:szCs w:val="22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3C64"/>
    <w:pPr>
      <w:suppressAutoHyphens/>
      <w:spacing w:before="480"/>
      <w:jc w:val="center"/>
    </w:pPr>
    <w:rPr>
      <w:rFonts w:cs="Arial"/>
      <w:b/>
      <w:szCs w:val="22"/>
    </w:rPr>
  </w:style>
  <w:style w:type="paragraph" w:customStyle="1" w:styleId="tevilnatoka111">
    <w:name w:val="Številčna točka 1.1.1"/>
    <w:basedOn w:val="Navaden"/>
    <w:qFormat/>
    <w:rsid w:val="00202E68"/>
    <w:pPr>
      <w:widowControl w:val="0"/>
      <w:numPr>
        <w:ilvl w:val="2"/>
        <w:numId w:val="14"/>
      </w:numPr>
    </w:p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C6273"/>
    <w:pPr>
      <w:spacing w:before="240"/>
      <w:ind w:firstLine="1021"/>
    </w:pPr>
    <w:rPr>
      <w:rFonts w:cs="Arial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AC6273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5C5321"/>
    <w:pPr>
      <w:numPr>
        <w:numId w:val="6"/>
      </w:numPr>
    </w:pPr>
  </w:style>
  <w:style w:type="paragraph" w:styleId="Odstavekseznama">
    <w:name w:val="List Paragraph"/>
    <w:basedOn w:val="Navaden"/>
    <w:uiPriority w:val="34"/>
    <w:locked/>
    <w:rsid w:val="00AA2A81"/>
    <w:pPr>
      <w:ind w:left="708"/>
    </w:pPr>
  </w:style>
  <w:style w:type="paragraph" w:customStyle="1" w:styleId="Prehodneinkoncnedolocbe">
    <w:name w:val="Prehodne in koncne dolocbe"/>
    <w:basedOn w:val="Navaden"/>
    <w:rsid w:val="00875209"/>
    <w:pPr>
      <w:spacing w:before="400" w:after="600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6E055E"/>
    <w:rPr>
      <w:rFonts w:ascii="Tahoma" w:hAnsi="Tahoma" w:cs="Tahoma"/>
      <w:sz w:val="16"/>
    </w:rPr>
  </w:style>
  <w:style w:type="character" w:customStyle="1" w:styleId="BesedilooblakaZnak">
    <w:name w:val="Besedilo oblačka Znak"/>
    <w:link w:val="Besedilooblaka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ddelek">
    <w:name w:val="Oddelek"/>
    <w:basedOn w:val="Navaden"/>
    <w:link w:val="OddelekZnak1"/>
    <w:qFormat/>
    <w:rsid w:val="000E565C"/>
    <w:pPr>
      <w:spacing w:before="480"/>
      <w:jc w:val="center"/>
    </w:pPr>
    <w:rPr>
      <w:rFonts w:cs="Arial"/>
      <w:szCs w:val="22"/>
    </w:rPr>
  </w:style>
  <w:style w:type="paragraph" w:customStyle="1" w:styleId="Odsek">
    <w:name w:val="Odsek"/>
    <w:basedOn w:val="Navaden"/>
    <w:link w:val="OdsekZnak"/>
    <w:qFormat/>
    <w:rsid w:val="000E565C"/>
    <w:pPr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57591"/>
  </w:style>
  <w:style w:type="character" w:customStyle="1" w:styleId="OddelekZnak1">
    <w:name w:val="Oddelek Znak1"/>
    <w:link w:val="Oddelek"/>
    <w:rsid w:val="000E565C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basedOn w:val="OddelekZnak1"/>
    <w:link w:val="Odsek"/>
    <w:rsid w:val="000E565C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D83A2D"/>
    <w:pPr>
      <w:spacing w:before="480"/>
      <w:jc w:val="center"/>
    </w:pPr>
    <w:rPr>
      <w:rFonts w:cs="Arial"/>
      <w:b/>
      <w:szCs w:val="22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D83A2D"/>
    <w:rPr>
      <w:rFonts w:ascii="Arial" w:eastAsia="Times New Roman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D97FA1"/>
    <w:pPr>
      <w:ind w:left="5670"/>
      <w:jc w:val="center"/>
    </w:pPr>
    <w:rPr>
      <w:rFonts w:cs="Arial"/>
      <w:szCs w:val="22"/>
    </w:rPr>
  </w:style>
  <w:style w:type="character" w:customStyle="1" w:styleId="NazivpodpisnikaZnak">
    <w:name w:val="Naziv podpisnika Znak"/>
    <w:link w:val="Nazivpodpisnik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E5E24"/>
    <w:pPr>
      <w:numPr>
        <w:numId w:val="11"/>
      </w:numPr>
      <w:contextualSpacing/>
    </w:pPr>
    <w:rPr>
      <w:rFonts w:cs="Arial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C5226"/>
    <w:pPr>
      <w:tabs>
        <w:tab w:val="clear" w:pos="425"/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link w:val="rkovnatokazaodstavkom"/>
    <w:rsid w:val="002E5E24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D97FA1"/>
    <w:pPr>
      <w:numPr>
        <w:numId w:val="14"/>
      </w:numPr>
      <w:overflowPunct/>
      <w:autoSpaceDE/>
      <w:autoSpaceDN/>
      <w:adjustRightInd/>
      <w:textAlignment w:val="auto"/>
    </w:pPr>
    <w:rPr>
      <w:szCs w:val="22"/>
    </w:rPr>
  </w:style>
  <w:style w:type="character" w:customStyle="1" w:styleId="AlineazatevilnotokoZnak">
    <w:name w:val="Alinea za številčno točko Znak"/>
    <w:basedOn w:val="rkovnatokazaodstavkomZnak"/>
    <w:link w:val="Alineazatevil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FA3311"/>
    <w:pPr>
      <w:numPr>
        <w:numId w:val="7"/>
      </w:num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97FA1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A3311"/>
    <w:pPr>
      <w:numPr>
        <w:numId w:val="3"/>
      </w:numPr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FA331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FA3311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8929B8"/>
    <w:rPr>
      <w:rFonts w:cs="Arial"/>
      <w:snapToGrid w:val="0"/>
      <w:color w:val="000000"/>
      <w:szCs w:val="22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D97FA1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D97FA1"/>
    <w:rPr>
      <w:rFonts w:ascii="Arial" w:eastAsia="Times New Roman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rFonts w:cs="Arial"/>
      <w:szCs w:val="22"/>
    </w:rPr>
  </w:style>
  <w:style w:type="character" w:customStyle="1" w:styleId="Komentar-sklic">
    <w:name w:val="Komentar - sklic"/>
    <w:semiHidden/>
    <w:locked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8929B8"/>
    <w:rPr>
      <w:rFonts w:cs="Arial"/>
      <w:szCs w:val="22"/>
    </w:rPr>
  </w:style>
  <w:style w:type="paragraph" w:styleId="Navadensplet">
    <w:name w:val="Normal (Web)"/>
    <w:basedOn w:val="Navaden"/>
    <w:uiPriority w:val="99"/>
    <w:semiHidden/>
    <w:unhideWhenUsed/>
    <w:lock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customStyle="1" w:styleId="Komentar-besedilo">
    <w:name w:val="Komentar - besedilo"/>
    <w:basedOn w:val="Navaden"/>
    <w:link w:val="Komentar-besediloZnak"/>
    <w:semiHidden/>
    <w:locked/>
    <w:rsid w:val="00357591"/>
    <w:pPr>
      <w:overflowPunct/>
      <w:autoSpaceDE/>
      <w:autoSpaceDN/>
      <w:adjustRightInd/>
      <w:textAlignment w:val="auto"/>
    </w:pPr>
    <w:rPr>
      <w:sz w:val="20"/>
      <w:szCs w:val="20"/>
      <w:lang w:eastAsia="en-US"/>
    </w:rPr>
  </w:style>
  <w:style w:type="character" w:customStyle="1" w:styleId="Komentar-besediloZnak">
    <w:name w:val="Komentar - besedilo Znak"/>
    <w:link w:val="Komentar-besedilo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D97FA1"/>
    <w:pPr>
      <w:spacing w:before="480"/>
      <w:ind w:left="5670"/>
      <w:jc w:val="center"/>
    </w:pPr>
    <w:rPr>
      <w:rFonts w:cs="Arial"/>
      <w:szCs w:val="22"/>
    </w:rPr>
  </w:style>
  <w:style w:type="character" w:customStyle="1" w:styleId="Naslov4Znak">
    <w:name w:val="Naslov 4 Znak"/>
    <w:aliases w:val="Grafika Znak"/>
    <w:link w:val="Naslov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paragraph" w:customStyle="1" w:styleId="Opozorilo">
    <w:name w:val="Opozorilo"/>
    <w:basedOn w:val="Navaden"/>
    <w:link w:val="OpozoriloZnak"/>
    <w:qFormat/>
    <w:rsid w:val="006E055E"/>
    <w:pPr>
      <w:spacing w:before="480"/>
    </w:pPr>
    <w:rPr>
      <w:rFonts w:cs="Arial"/>
      <w:color w:val="808080"/>
      <w:szCs w:val="22"/>
    </w:rPr>
  </w:style>
  <w:style w:type="character" w:customStyle="1" w:styleId="OpozoriloZnak">
    <w:name w:val="Opozorilo Znak"/>
    <w:link w:val="Opozorilo"/>
    <w:rsid w:val="006E055E"/>
    <w:rPr>
      <w:rFonts w:ascii="Arial" w:eastAsia="Times New Roman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4F06B5"/>
    <w:rPr>
      <w:b w:val="0"/>
    </w:rPr>
  </w:style>
  <w:style w:type="paragraph" w:customStyle="1" w:styleId="Priloga">
    <w:name w:val="Priloga"/>
    <w:basedOn w:val="Navaden"/>
    <w:link w:val="PrilogaZnak"/>
    <w:qFormat/>
    <w:rsid w:val="00423CF0"/>
    <w:pPr>
      <w:spacing w:before="380" w:after="60" w:line="200" w:lineRule="exact"/>
    </w:pPr>
    <w:rPr>
      <w:rFonts w:cs="Arial"/>
      <w:szCs w:val="17"/>
    </w:rPr>
  </w:style>
  <w:style w:type="character" w:customStyle="1" w:styleId="lennoveleZnak">
    <w:name w:val="Člen_novele Znak"/>
    <w:basedOn w:val="len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423CF0"/>
    <w:rPr>
      <w:rFonts w:ascii="Arial" w:eastAsia="Times New Roman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4F06B5"/>
    <w:pPr>
      <w:spacing w:before="360"/>
      <w:jc w:val="center"/>
    </w:pPr>
    <w:rPr>
      <w:rFonts w:cs="Arial"/>
      <w:szCs w:val="22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  <w:pPr>
      <w:numPr>
        <w:numId w:val="0"/>
      </w:numPr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D97FA1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D97FA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Alineazapodtoko">
    <w:name w:val="Alinea za podtočko"/>
    <w:basedOn w:val="Alineazaodstavkom"/>
    <w:link w:val="AlineazapodtokoZnak"/>
    <w:qFormat/>
    <w:rsid w:val="005C5321"/>
    <w:pPr>
      <w:tabs>
        <w:tab w:val="clear" w:pos="425"/>
        <w:tab w:val="left" w:pos="794"/>
      </w:tabs>
      <w:ind w:left="794" w:hanging="227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0E565C"/>
    <w:pPr>
      <w:ind w:left="993"/>
    </w:pPr>
  </w:style>
  <w:style w:type="character" w:customStyle="1" w:styleId="AlineazapodtokoZnak">
    <w:name w:val="Alinea za podtočko Znak"/>
    <w:link w:val="Alineazapodtoko"/>
    <w:rsid w:val="005C5321"/>
    <w:rPr>
      <w:rFonts w:ascii="Arial" w:eastAsia="Times New Roman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B1C11"/>
    <w:pPr>
      <w:numPr>
        <w:numId w:val="2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0E565C"/>
    <w:rPr>
      <w:rFonts w:ascii="Arial" w:eastAsia="Times New Roman" w:hAnsi="Arial" w:cs="Arial"/>
      <w:sz w:val="22"/>
      <w:szCs w:val="22"/>
      <w:lang w:val="sl-SI" w:eastAsia="sl-SI" w:bidi="ar-SA"/>
    </w:rPr>
  </w:style>
  <w:style w:type="character" w:customStyle="1" w:styleId="ImeorganaZnak">
    <w:name w:val="Ime organa Znak"/>
    <w:link w:val="Imeorgan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FA3311"/>
    <w:pPr>
      <w:numPr>
        <w:numId w:val="4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2">
    <w:name w:val="Črkovna točka za odstavkom A."/>
    <w:basedOn w:val="Navaden"/>
    <w:rsid w:val="005C5321"/>
    <w:pPr>
      <w:numPr>
        <w:numId w:val="5"/>
      </w:numPr>
    </w:pPr>
  </w:style>
  <w:style w:type="character" w:customStyle="1" w:styleId="rkovnatokazaodstavkomaZnak">
    <w:name w:val="Črkovna točka za odstavkom (a) Znak"/>
    <w:link w:val="rkovnatokazaodstavkoma"/>
    <w:rsid w:val="00FA3311"/>
    <w:rPr>
      <w:rFonts w:ascii="Arial" w:eastAsia="Times New Roman" w:hAnsi="Arial"/>
      <w:sz w:val="22"/>
      <w:szCs w:val="16"/>
      <w:lang w:val="sl-SI" w:eastAsia="sl-SI" w:bidi="ar-SA"/>
    </w:rPr>
  </w:style>
  <w:style w:type="character" w:styleId="Hiperpovezava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3155ED"/>
    <w:rPr>
      <w:b w:val="0"/>
    </w:rPr>
  </w:style>
  <w:style w:type="paragraph" w:customStyle="1" w:styleId="rkovnatokazaodstavkoma1">
    <w:name w:val="Črkovna točka za odstavkom a."/>
    <w:rsid w:val="00FA3311"/>
    <w:pPr>
      <w:numPr>
        <w:numId w:val="10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C5321"/>
    <w:pPr>
      <w:numPr>
        <w:numId w:val="8"/>
      </w:numPr>
      <w:tabs>
        <w:tab w:val="left" w:pos="782"/>
      </w:tabs>
      <w:ind w:left="782" w:hanging="357"/>
      <w:jc w:val="both"/>
    </w:pPr>
    <w:rPr>
      <w:rFonts w:ascii="Arial" w:eastAsia="Times New Roman" w:hAnsi="Arial"/>
      <w:sz w:val="22"/>
      <w:szCs w:val="16"/>
    </w:rPr>
  </w:style>
  <w:style w:type="paragraph" w:customStyle="1" w:styleId="Rimskatevilnatoka">
    <w:name w:val="Rimska številčna točka"/>
    <w:basedOn w:val="Navaden"/>
    <w:rsid w:val="00D97FA1"/>
    <w:pPr>
      <w:numPr>
        <w:numId w:val="9"/>
      </w:numPr>
    </w:pPr>
  </w:style>
  <w:style w:type="paragraph" w:customStyle="1" w:styleId="rkovnatokazaodstavkomi">
    <w:name w:val="Črkovna točka za odstavkom (i)"/>
    <w:basedOn w:val="Alineazaodstavkom"/>
    <w:link w:val="rkovnatokazaodstavkomiZnak"/>
    <w:rsid w:val="00FA3311"/>
    <w:pPr>
      <w:numPr>
        <w:numId w:val="13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D97FA1"/>
    <w:pPr>
      <w:numPr>
        <w:ilvl w:val="1"/>
      </w:numPr>
    </w:pPr>
  </w:style>
  <w:style w:type="character" w:customStyle="1" w:styleId="Neuvrsceno">
    <w:name w:val="Neuvrsceno"/>
    <w:uiPriority w:val="1"/>
    <w:rsid w:val="00471815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FA3311"/>
    <w:pPr>
      <w:numPr>
        <w:numId w:val="12"/>
      </w:numPr>
    </w:pPr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FA3311"/>
    <w:rPr>
      <w:rFonts w:ascii="Arial" w:eastAsia="Times New Roman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E309B3"/>
    <w:pPr>
      <w:numPr>
        <w:numId w:val="15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3">
    <w:name w:val="Črkovna točka za odstavkom A)"/>
    <w:link w:val="rkovnatokazaodstavkomAZnak1"/>
    <w:qFormat/>
    <w:rsid w:val="00E309B3"/>
    <w:pPr>
      <w:numPr>
        <w:numId w:val="16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E309B3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rkovnatokazatevilnotokoA1">
    <w:name w:val="Črkovna točka za številčno točko (A)"/>
    <w:link w:val="rkovnatokazatevilnotokoAZnak"/>
    <w:qFormat/>
    <w:rsid w:val="00797B47"/>
    <w:pPr>
      <w:numPr>
        <w:numId w:val="17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3"/>
    <w:rsid w:val="00E309B3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rkovnatokazatevilnotokoA0">
    <w:name w:val="Črkovna točka za številčno točko A)"/>
    <w:link w:val="rkovnatokazatevilnotokoAZnak0"/>
    <w:qFormat/>
    <w:rsid w:val="00E309B3"/>
    <w:pPr>
      <w:numPr>
        <w:numId w:val="18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97B47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Slikanasredino">
    <w:name w:val="Slika_na sredino"/>
    <w:basedOn w:val="Navaden"/>
    <w:qFormat/>
    <w:rsid w:val="00797B47"/>
    <w:pPr>
      <w:spacing w:before="400" w:after="400"/>
      <w:jc w:val="center"/>
    </w:pPr>
  </w:style>
  <w:style w:type="character" w:customStyle="1" w:styleId="rkovnatokazatevilnotokoAZnak0">
    <w:name w:val="Črkovna točka za številčno točko A) Znak"/>
    <w:link w:val="rkovnatokazatevilnotokoA0"/>
    <w:rsid w:val="00E309B3"/>
    <w:rPr>
      <w:rFonts w:ascii="Arial" w:eastAsia="Times New Roman" w:hAnsi="Arial"/>
      <w:sz w:val="22"/>
      <w:szCs w:val="16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3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6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2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6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45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4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5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22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08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15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NPB-SVZ(v.2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76A5E9-F955-46FD-A866-3A86E614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TemplateNPB-SVZ(v.2).dot</Template>
  <TotalTime>0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Opozorilo: Neuradno prečiščeno besedilo predpisa predstavlja zgolj informativni delovni pripomoček, glede katerega organ ne jamči odškodninsko ali kako drugače</vt:lpstr>
      <vt:lpstr>Opozorilo: Neuradno prečiščeno besedilo predpisa predstavlja zgolj informativni delovni pripomoček, glede katerega organ ne jamči odškodninsko ali kako drugače</vt:lpstr>
    </vt:vector>
  </TitlesOfParts>
  <Manager/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Opozorilo: Neuradno prečiščeno besedilo predpisa predstavlja zgolj informativni delovni pripomoček, glede katerega organ ne jamči odškodninsko ali kako drugače</dc:title>
  <dc:subject/>
  <dc:creator/>
  <cp:keywords/>
  <dc:description/>
  <cp:lastModifiedBy/>
  <cp:revision>1</cp:revision>
  <cp:lastPrinted>2010-02-05T15:15:00Z</cp:lastPrinted>
  <dcterms:created xsi:type="dcterms:W3CDTF">2023-02-28T10:23:00Z</dcterms:created>
  <dcterms:modified xsi:type="dcterms:W3CDTF">2023-02-28T10:23:00Z</dcterms:modified>
</cp:coreProperties>
</file>